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C1" w:rsidRDefault="00F271C1">
      <w:pPr>
        <w:spacing w:after="0" w:line="240" w:lineRule="auto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26" type="#_x0000_t75" alt="puntosdecoloreslaicismo" style="position:absolute;left:0;text-align:left;margin-left:-7.05pt;margin-top:1.9pt;width:36pt;height:38.25pt;z-index:251658240;visibility:visible">
            <v:imagedata r:id="rId4" o:title=""/>
            <w10:wrap type="square"/>
          </v:shape>
        </w:pict>
      </w:r>
    </w:p>
    <w:p w:rsidR="00F271C1" w:rsidRDefault="00F27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PLATAFORMA </w:t>
      </w:r>
    </w:p>
    <w:p w:rsidR="00F271C1" w:rsidRDefault="00F27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 w:cs="Cambria"/>
          <w:b/>
          <w:bCs/>
          <w:color w:val="C00000"/>
        </w:rPr>
      </w:pPr>
      <w:r>
        <w:rPr>
          <w:rFonts w:ascii="Cambria" w:hAnsi="Cambria" w:cs="Cambria"/>
          <w:b/>
          <w:bCs/>
          <w:color w:val="C00000"/>
        </w:rPr>
        <w:t xml:space="preserve">“CAMPAÑA POR UNA ESCUELA PÚBLICA Y LAICA </w:t>
      </w:r>
    </w:p>
    <w:p w:rsidR="00F271C1" w:rsidRDefault="00F27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 w:cs="Cambria"/>
          <w:b/>
          <w:bCs/>
          <w:color w:val="C00000"/>
        </w:rPr>
      </w:pPr>
      <w:r>
        <w:rPr>
          <w:rFonts w:ascii="Cambria" w:hAnsi="Cambria" w:cs="Cambria"/>
          <w:b/>
          <w:bCs/>
          <w:color w:val="C00000"/>
        </w:rPr>
        <w:t>RELIGIÓN FUERA DE LA ESCUELA</w:t>
      </w:r>
    </w:p>
    <w:p w:rsidR="00F271C1" w:rsidRDefault="00F271C1">
      <w:pPr>
        <w:spacing w:after="0" w:line="240" w:lineRule="auto"/>
        <w:jc w:val="both"/>
        <w:rPr>
          <w:rFonts w:ascii="Cambria" w:hAnsi="Cambria" w:cs="Cambria"/>
          <w:b/>
          <w:bCs/>
          <w:color w:val="C00000"/>
        </w:rPr>
      </w:pPr>
    </w:p>
    <w:p w:rsidR="00F271C1" w:rsidRDefault="00F271C1">
      <w:pPr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DECLARACIÓN A LOS  MEDIOS DE COMUNICACIÓN</w:t>
      </w:r>
    </w:p>
    <w:p w:rsidR="00F271C1" w:rsidRDefault="00F271C1">
      <w:pPr>
        <w:spacing w:after="0" w:line="240" w:lineRule="auto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Madrid, 7 de febrero de 2020</w:t>
      </w:r>
    </w:p>
    <w:p w:rsidR="00F271C1" w:rsidRDefault="00F271C1">
      <w:pPr>
        <w:spacing w:after="0" w:line="240" w:lineRule="auto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F271C1" w:rsidRDefault="00F271C1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La Campaña</w:t>
      </w:r>
      <w:r>
        <w:rPr>
          <w:rFonts w:ascii="Cambria" w:hAnsi="Cambria" w:cs="Cambria"/>
          <w:i/>
          <w:iCs/>
        </w:rPr>
        <w:t xml:space="preserve"> “</w:t>
      </w:r>
      <w:r>
        <w:rPr>
          <w:rFonts w:ascii="Cambria" w:hAnsi="Cambria" w:cs="Cambria"/>
          <w:b/>
          <w:bCs/>
          <w:i/>
          <w:iCs/>
        </w:rPr>
        <w:t>Por una Escuela Pública y Laica: Religión fuera de la Escuela</w:t>
      </w:r>
      <w:r>
        <w:rPr>
          <w:rFonts w:ascii="Cambria" w:hAnsi="Cambria" w:cs="Cambria"/>
          <w:i/>
          <w:iCs/>
        </w:rPr>
        <w:t xml:space="preserve">” </w:t>
      </w:r>
      <w:r>
        <w:rPr>
          <w:rFonts w:ascii="Cambria" w:hAnsi="Cambria" w:cs="Cambria"/>
        </w:rPr>
        <w:t xml:space="preserve">surgió hace más de dos décadas, como una iniciativa y un </w:t>
      </w:r>
      <w:r>
        <w:rPr>
          <w:rFonts w:ascii="Cambria" w:hAnsi="Cambria" w:cs="Cambria"/>
          <w:b/>
          <w:bCs/>
        </w:rPr>
        <w:t xml:space="preserve">compromiso unitario </w:t>
      </w:r>
      <w:r>
        <w:rPr>
          <w:rFonts w:ascii="Cambria" w:hAnsi="Cambria" w:cs="Cambria"/>
        </w:rPr>
        <w:t xml:space="preserve">en torno al </w:t>
      </w:r>
      <w:r>
        <w:rPr>
          <w:rFonts w:ascii="Cambria" w:hAnsi="Cambria" w:cs="Cambria"/>
          <w:b/>
          <w:bCs/>
        </w:rPr>
        <w:t>objetivo democrático</w:t>
      </w:r>
      <w:r>
        <w:rPr>
          <w:rFonts w:ascii="Cambria" w:hAnsi="Cambria" w:cs="Cambria"/>
        </w:rPr>
        <w:t xml:space="preserve"> de lograr </w:t>
      </w:r>
      <w:r>
        <w:rPr>
          <w:rFonts w:ascii="Cambria" w:hAnsi="Cambria" w:cs="Cambria"/>
          <w:b/>
          <w:bCs/>
        </w:rPr>
        <w:t>la plena laicidad del sistema educativo</w:t>
      </w:r>
      <w:r>
        <w:rPr>
          <w:rFonts w:ascii="Cambria" w:hAnsi="Cambria" w:cs="Cambria"/>
        </w:rPr>
        <w:t xml:space="preserve">. </w:t>
      </w:r>
    </w:p>
    <w:p w:rsidR="00F271C1" w:rsidRDefault="00F271C1">
      <w:pPr>
        <w:spacing w:after="0" w:line="240" w:lineRule="auto"/>
        <w:jc w:val="center"/>
        <w:rPr>
          <w:rFonts w:ascii="Cambria" w:hAnsi="Cambria" w:cs="Cambria"/>
          <w:b/>
          <w:bCs/>
          <w:color w:val="7F7F7F"/>
        </w:rPr>
      </w:pPr>
    </w:p>
    <w:p w:rsidR="00F271C1" w:rsidRDefault="00F271C1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Desde entonces se han sucedido diversos gobiernos, varias legislaturas y varias leyes de Educación. En todas ellas la laicidad del sistema educativo ha estado ausente. Es más, desde la promulgación de la LOE (en 2006), el Tratado de Lisboa (2007) y la puesta en marcha de la LOMCE (2013), la privatización y la confesionalidad del Sistema educativo se ha ido incrementando, hasta llegar a una situación actual insostenible.</w:t>
      </w:r>
    </w:p>
    <w:p w:rsidR="00F271C1" w:rsidRDefault="00F271C1">
      <w:pPr>
        <w:spacing w:after="0" w:line="240" w:lineRule="auto"/>
        <w:jc w:val="both"/>
        <w:rPr>
          <w:rFonts w:ascii="Cambria" w:hAnsi="Cambria" w:cs="Cambria"/>
        </w:rPr>
      </w:pPr>
    </w:p>
    <w:p w:rsidR="00F271C1" w:rsidRDefault="00F271C1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Ante el </w:t>
      </w:r>
      <w:r>
        <w:rPr>
          <w:rFonts w:ascii="Cambria" w:hAnsi="Cambria" w:cs="Cambria"/>
          <w:b/>
          <w:bCs/>
        </w:rPr>
        <w:t>nuevo periodo legislativo</w:t>
      </w:r>
      <w:r>
        <w:rPr>
          <w:rFonts w:ascii="Cambria" w:hAnsi="Cambria" w:cs="Cambria"/>
        </w:rPr>
        <w:t xml:space="preserve"> que se abre a partir de febrero de 2020, haremos llegar a todas las formaciones políticas, grupos parlamentarios y al Gobierno, así como a los poderes de las diversas CCAA, el </w:t>
      </w:r>
      <w:r>
        <w:rPr>
          <w:rFonts w:ascii="Cambria" w:hAnsi="Cambria" w:cs="Cambria"/>
          <w:b/>
          <w:bCs/>
        </w:rPr>
        <w:t>Contrato por una Escuela Pública y Laica</w:t>
      </w:r>
      <w:r>
        <w:rPr>
          <w:rFonts w:ascii="Cambria" w:hAnsi="Cambria" w:cs="Cambria"/>
        </w:rPr>
        <w:t xml:space="preserve"> que debe ser el objetivo para el </w:t>
      </w:r>
      <w:r>
        <w:rPr>
          <w:rFonts w:ascii="Cambria" w:hAnsi="Cambria" w:cs="Cambria"/>
          <w:b/>
          <w:bCs/>
        </w:rPr>
        <w:t xml:space="preserve">plena libertad de conciencia </w:t>
      </w:r>
      <w:r>
        <w:rPr>
          <w:rFonts w:ascii="Cambria" w:hAnsi="Cambria" w:cs="Cambria"/>
        </w:rPr>
        <w:t>y para potenciar la</w:t>
      </w:r>
      <w:r>
        <w:rPr>
          <w:rFonts w:ascii="Cambria" w:hAnsi="Cambria" w:cs="Cambria"/>
          <w:b/>
          <w:bCs/>
        </w:rPr>
        <w:t xml:space="preserve"> Enseñanza Pública, </w:t>
      </w:r>
      <w:r>
        <w:rPr>
          <w:rFonts w:ascii="Cambria" w:hAnsi="Cambria" w:cs="Cambria"/>
        </w:rPr>
        <w:t>frente una enseñanza privada que genera segregación y que -mayoritariamente- está en manos de centros católicos con ideario religioso propio, financiados con fondos públicos, con lo que se estaría vulnerando principios de no confesionalidad del Estado.</w:t>
      </w:r>
    </w:p>
    <w:p w:rsidR="00F271C1" w:rsidRDefault="00F271C1">
      <w:pPr>
        <w:spacing w:after="0" w:line="240" w:lineRule="auto"/>
        <w:jc w:val="both"/>
        <w:rPr>
          <w:rFonts w:ascii="Cambria" w:hAnsi="Cambria" w:cs="Cambria"/>
        </w:rPr>
      </w:pPr>
    </w:p>
    <w:p w:rsidR="00F271C1" w:rsidRDefault="00F271C1">
      <w:pPr>
        <w:spacing w:after="0" w:line="240" w:lineRule="auto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 xml:space="preserve">Frente a una torticera forma de entender la “libertad de Enseñanza” que desde algunos sectores se viene defendiendo, desde esta Campaña proponemos un </w:t>
      </w:r>
      <w:r>
        <w:rPr>
          <w:rFonts w:ascii="Cambria" w:hAnsi="Cambria" w:cs="Cambria"/>
          <w:b/>
          <w:bCs/>
        </w:rPr>
        <w:t>modelo público y laico</w:t>
      </w:r>
      <w:r>
        <w:rPr>
          <w:rFonts w:ascii="Cambria" w:hAnsi="Cambria" w:cs="Cambria"/>
        </w:rPr>
        <w:t xml:space="preserve">, que evite </w:t>
      </w:r>
      <w:r>
        <w:rPr>
          <w:rFonts w:ascii="Cambria" w:hAnsi="Cambria" w:cs="Cambria"/>
          <w:b/>
          <w:bCs/>
        </w:rPr>
        <w:t>segregación por motivos sociales, ideológicos, sexistas y étnicos.</w:t>
      </w:r>
    </w:p>
    <w:p w:rsidR="00F271C1" w:rsidRDefault="00F271C1">
      <w:pPr>
        <w:spacing w:after="0" w:line="240" w:lineRule="auto"/>
        <w:jc w:val="both"/>
        <w:rPr>
          <w:rFonts w:ascii="Cambria" w:hAnsi="Cambria" w:cs="Cambria"/>
          <w:b/>
          <w:bCs/>
        </w:rPr>
      </w:pPr>
    </w:p>
    <w:p w:rsidR="00F271C1" w:rsidRDefault="00F271C1">
      <w:pPr>
        <w:spacing w:after="0" w:line="240" w:lineRule="auto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 xml:space="preserve">Al mismo tiempo recordaremos que, el pasado 22 de febrero de 2018, en la </w:t>
      </w:r>
      <w:r>
        <w:rPr>
          <w:rFonts w:ascii="Cambria" w:hAnsi="Cambria" w:cs="Cambria"/>
          <w:b/>
          <w:bCs/>
        </w:rPr>
        <w:t xml:space="preserve">Comisión de Educación del Congreso </w:t>
      </w:r>
      <w:r>
        <w:rPr>
          <w:rFonts w:ascii="Cambria" w:hAnsi="Cambria" w:cs="Cambria"/>
        </w:rPr>
        <w:t>fue aprobada una proposición no de ley, respaldada por diversos grupos parlamentarios que instaba al Gobierno a</w:t>
      </w:r>
      <w:r>
        <w:rPr>
          <w:rFonts w:ascii="Cambria" w:hAnsi="Cambria" w:cs="Cambria"/>
          <w:b/>
          <w:bCs/>
        </w:rPr>
        <w:t>:</w:t>
      </w:r>
    </w:p>
    <w:p w:rsidR="00F271C1" w:rsidRDefault="00F271C1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Cambria" w:hAnsi="Cambria" w:cs="Cambria"/>
          <w:b/>
          <w:bCs/>
          <w:color w:val="262525"/>
          <w:lang w:eastAsia="es-ES"/>
        </w:rPr>
      </w:pPr>
    </w:p>
    <w:p w:rsidR="00F271C1" w:rsidRDefault="00F271C1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Cambria" w:hAnsi="Cambria" w:cs="Cambria"/>
          <w:b/>
          <w:bCs/>
          <w:color w:val="262525"/>
          <w:lang w:eastAsia="es-ES"/>
        </w:rPr>
      </w:pPr>
      <w:r>
        <w:rPr>
          <w:rFonts w:ascii="Cambria" w:hAnsi="Cambria" w:cs="Cambria"/>
          <w:b/>
          <w:bCs/>
          <w:color w:val="262525"/>
          <w:lang w:eastAsia="es-ES"/>
        </w:rPr>
        <w:t>A-Garantizar el imprescindible carácter laico que debe revestir la Escuela como institución pública, dejando la religión confesional fuera del sistema educativo oficial, es decir, del currículo y del ámbito escolar.</w:t>
      </w:r>
    </w:p>
    <w:p w:rsidR="00F271C1" w:rsidRDefault="00F271C1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Cambria" w:hAnsi="Cambria" w:cs="Cambria"/>
          <w:b/>
          <w:bCs/>
          <w:color w:val="262525"/>
          <w:lang w:eastAsia="es-ES"/>
        </w:rPr>
      </w:pPr>
      <w:r>
        <w:rPr>
          <w:rFonts w:ascii="Cambria" w:hAnsi="Cambria" w:cs="Cambria"/>
          <w:b/>
          <w:bCs/>
          <w:color w:val="262525"/>
          <w:lang w:eastAsia="es-ES"/>
        </w:rPr>
        <w:t>B-Denunciar y derogar los Acuerdos del Estado español con la Santa Sede, así como los suscritos en el mismo sentido con otras confesiones religiosas, obligando al gobierno a proceder para el cumplimiento de ese mandato.</w:t>
      </w:r>
    </w:p>
    <w:p w:rsidR="00F271C1" w:rsidRDefault="00F271C1">
      <w:pPr>
        <w:spacing w:after="0" w:line="240" w:lineRule="auto"/>
        <w:jc w:val="both"/>
        <w:rPr>
          <w:rFonts w:ascii="Cambria" w:hAnsi="Cambria" w:cs="Cambria"/>
          <w:b/>
          <w:bCs/>
          <w:i/>
          <w:iCs/>
        </w:rPr>
      </w:pPr>
    </w:p>
    <w:p w:rsidR="00F271C1" w:rsidRDefault="00F271C1">
      <w:pPr>
        <w:spacing w:after="0" w:line="240" w:lineRule="auto"/>
        <w:jc w:val="both"/>
        <w:rPr>
          <w:rFonts w:ascii="Cambria" w:hAnsi="Cambria" w:cs="Cambria"/>
          <w:b/>
          <w:bCs/>
        </w:rPr>
      </w:pPr>
    </w:p>
    <w:p w:rsidR="00F271C1" w:rsidRDefault="00F271C1">
      <w:pPr>
        <w:spacing w:after="0" w:line="240" w:lineRule="auto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CONTRATO Y COMPROMISO</w:t>
      </w:r>
    </w:p>
    <w:p w:rsidR="00F271C1" w:rsidRDefault="00F271C1">
      <w:pPr>
        <w:spacing w:after="0" w:line="240" w:lineRule="auto"/>
        <w:jc w:val="both"/>
        <w:rPr>
          <w:rFonts w:ascii="Arial Narrow" w:hAnsi="Arial Narrow" w:cs="Arial Narrow"/>
          <w:b/>
          <w:bCs/>
        </w:rPr>
      </w:pPr>
    </w:p>
    <w:p w:rsidR="00F271C1" w:rsidRDefault="00F271C1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La actual política educativa está provocando graves consecuencias: Por una parte, desarrollando diferentes procesos de </w:t>
      </w:r>
      <w:r>
        <w:rPr>
          <w:rFonts w:ascii="Cambria" w:hAnsi="Cambria" w:cs="Cambria"/>
          <w:b/>
          <w:bCs/>
        </w:rPr>
        <w:t>mercantilización y privatización</w:t>
      </w:r>
      <w:r>
        <w:rPr>
          <w:rFonts w:ascii="Cambria" w:hAnsi="Cambria" w:cs="Cambria"/>
        </w:rPr>
        <w:t xml:space="preserve"> de la Enseñanza, tanto por vía de precarizar la enseñanza pública, como a través de medidas de apoyo descarado al sector privado, en su mayoría bajo control ideológico de la Iglesia católica. Y por otra parte, manteniendo en los centros escolares a personas designadas por los obispos, con la misión de, además de impartir clases de  religión,  cristianizar a la comunidad educativa y hacer proselitismo religioso. A todo ello habría que añadir la  entrada en los centros de personas de religiones minoritarias, también con fines de adoctrinamiento.</w:t>
      </w:r>
    </w:p>
    <w:p w:rsidR="00F271C1" w:rsidRDefault="00F271C1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Todo ello conlleva un doble grave perjuicio para el alumnado que, por un lado, es la </w:t>
      </w:r>
      <w:r>
        <w:rPr>
          <w:rFonts w:ascii="Cambria" w:hAnsi="Cambria" w:cs="Cambria"/>
          <w:b/>
          <w:bCs/>
        </w:rPr>
        <w:t>segregación por motivos ideológicos,</w:t>
      </w:r>
      <w:r>
        <w:rPr>
          <w:rFonts w:ascii="Cambria" w:hAnsi="Cambria" w:cs="Cambria"/>
        </w:rPr>
        <w:t xml:space="preserve"> desde edades muy tempranas, vulnerando diversos convenios de la Infancia y, por otro lado, también es la </w:t>
      </w:r>
      <w:r>
        <w:rPr>
          <w:rFonts w:ascii="Cambria" w:hAnsi="Cambria" w:cs="Cambria"/>
          <w:b/>
          <w:bCs/>
        </w:rPr>
        <w:t>segregación por motivos económicos y sociales</w:t>
      </w:r>
      <w:r>
        <w:rPr>
          <w:rFonts w:ascii="Cambria" w:hAnsi="Cambria" w:cs="Cambria"/>
        </w:rPr>
        <w:t xml:space="preserve">. La </w:t>
      </w:r>
      <w:r>
        <w:rPr>
          <w:rFonts w:ascii="Cambria" w:hAnsi="Cambria" w:cs="Cambria"/>
          <w:b/>
          <w:bCs/>
        </w:rPr>
        <w:t>mercantilización / privatización de la Enseñanza está ahondando en las diferencias entre el alumnado, como consecuencia de un Sistema Educativo selectivo e injusto y cada vez más elitista</w:t>
      </w:r>
      <w:r>
        <w:rPr>
          <w:rFonts w:ascii="Cambria" w:hAnsi="Cambria" w:cs="Cambria"/>
        </w:rPr>
        <w:t>.</w:t>
      </w:r>
    </w:p>
    <w:p w:rsidR="00F271C1" w:rsidRDefault="00F271C1">
      <w:pPr>
        <w:spacing w:after="0" w:line="240" w:lineRule="auto"/>
        <w:jc w:val="both"/>
        <w:rPr>
          <w:rFonts w:ascii="Cambria" w:hAnsi="Cambria" w:cs="Cambria"/>
        </w:rPr>
      </w:pPr>
    </w:p>
    <w:p w:rsidR="00F271C1" w:rsidRDefault="00F271C1">
      <w:pPr>
        <w:spacing w:after="0" w:line="240" w:lineRule="auto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>Además del propósito expresado por el actual Gobierno de proceder a la derogación de la LOMCE queremos:</w:t>
      </w:r>
    </w:p>
    <w:p w:rsidR="00F271C1" w:rsidRDefault="00F271C1">
      <w:pPr>
        <w:spacing w:after="0" w:line="240" w:lineRule="auto"/>
        <w:jc w:val="both"/>
        <w:rPr>
          <w:rFonts w:ascii="Cambria" w:hAnsi="Cambria" w:cs="Cambria"/>
          <w:b/>
          <w:bCs/>
        </w:rPr>
      </w:pPr>
    </w:p>
    <w:p w:rsidR="00F271C1" w:rsidRDefault="00F271C1">
      <w:pPr>
        <w:spacing w:after="0" w:line="240" w:lineRule="auto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A- Garantizar la plena laicidad de la enseñanza, para ello:</w:t>
      </w:r>
    </w:p>
    <w:p w:rsidR="00F271C1" w:rsidRDefault="00F271C1">
      <w:pPr>
        <w:spacing w:after="0" w:line="240" w:lineRule="auto"/>
        <w:ind w:firstLine="708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1-Hay que sacar la religión confesional de la Enseñanza, de forma inmediata.</w:t>
      </w:r>
    </w:p>
    <w:p w:rsidR="00F271C1" w:rsidRDefault="00F271C1">
      <w:pPr>
        <w:spacing w:after="0" w:line="240" w:lineRule="auto"/>
        <w:ind w:left="708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2-NO financiar -con dinero público- el adoctrinamiento religioso en ningún centro escolar.</w:t>
      </w:r>
    </w:p>
    <w:p w:rsidR="00F271C1" w:rsidRDefault="00F271C1">
      <w:pPr>
        <w:spacing w:after="0" w:line="240" w:lineRule="auto"/>
        <w:ind w:left="708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3.-Potenciar la Red Pública de Enseñanza, como fundamental para vertebrar el Derecho a la Educación de todos y todas, evitando -de forma progresiva- la desviación de fondos públicos hacia intereses privados de todo tipo. </w:t>
      </w:r>
    </w:p>
    <w:p w:rsidR="00F271C1" w:rsidRDefault="00F271C1">
      <w:pPr>
        <w:spacing w:after="0" w:line="240" w:lineRule="auto"/>
        <w:ind w:left="708"/>
        <w:jc w:val="both"/>
        <w:rPr>
          <w:rFonts w:ascii="Cambria" w:hAnsi="Cambria" w:cs="Cambria"/>
          <w:b/>
          <w:bCs/>
        </w:rPr>
      </w:pPr>
    </w:p>
    <w:p w:rsidR="00F271C1" w:rsidRDefault="00F271C1">
      <w:pPr>
        <w:spacing w:after="0" w:line="240" w:lineRule="auto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B- </w:t>
      </w:r>
      <w:r>
        <w:rPr>
          <w:rFonts w:ascii="Cambria" w:hAnsi="Cambria" w:cs="Cambria"/>
          <w:b/>
          <w:bCs/>
          <w:i/>
          <w:iCs/>
        </w:rPr>
        <w:t>La derogación de los Acuerdos concordatarios con el Vaticano</w:t>
      </w:r>
      <w:r>
        <w:rPr>
          <w:rFonts w:ascii="Cambria" w:hAnsi="Cambria" w:cs="Cambria"/>
          <w:b/>
          <w:bCs/>
        </w:rPr>
        <w:t>, por constituir la base “legal” de los privilegios que sigue reclamando la Iglesia, especialmente dentro del sistema educativo y, al mismo tiempo, haberse producido un progresivo rechazo social y político a sus contenidos antidemocráticos. De igual forma deberá procederse a la anulación de Acuerdos con otras confesiones de 1992, en los que se establece la posibilidad de impartir religión en la escuela.</w:t>
      </w:r>
    </w:p>
    <w:p w:rsidR="00F271C1" w:rsidRDefault="00F271C1">
      <w:pPr>
        <w:spacing w:after="0" w:line="240" w:lineRule="auto"/>
        <w:ind w:firstLine="28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20"/>
          <w:szCs w:val="20"/>
        </w:rPr>
        <w:tab/>
      </w:r>
    </w:p>
    <w:p w:rsidR="00F271C1" w:rsidRDefault="00F271C1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Cabe destacar que algunos de los grupos y partidos que participan del actual Gobierno, hace muy pocos meses firmaron este Contrato y que el PSOE, que en otras épocas llegó a formar parte de esta Campaña cuando no gobernaba, ha mostrado, en diversas ocasiones, su compromiso de denunciar y derogar el Concordato de 1979, además de votar a favor de ello el 22 de febrero de 2018, anteriormente señalado.</w:t>
      </w:r>
    </w:p>
    <w:p w:rsidR="00F271C1" w:rsidRDefault="00F271C1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  <w:u w:val="single"/>
        </w:rPr>
      </w:pPr>
    </w:p>
    <w:p w:rsidR="00F271C1" w:rsidRDefault="00F271C1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  <w:u w:val="single"/>
        </w:rPr>
      </w:pPr>
      <w:r>
        <w:rPr>
          <w:rFonts w:ascii="Arial Narrow" w:hAnsi="Arial Narrow" w:cs="Arial Narrow"/>
          <w:b/>
          <w:bCs/>
          <w:sz w:val="20"/>
          <w:szCs w:val="20"/>
          <w:u w:val="single"/>
        </w:rPr>
        <w:t>Organizaciones sindicales, sociales y políticas que respaldan la Campaña, hasta el 7 de febrero de 2020</w:t>
      </w:r>
    </w:p>
    <w:p w:rsidR="00F271C1" w:rsidRDefault="00F271C1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:rsidR="00F271C1" w:rsidRDefault="00F271C1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Europa Laica / STES. Intersindical / Sindicato de Estudiantes / CEAPA (Confederación Española de AMPAS)  / Federación de Enseñanza de CCOO / STEPV - Intersindical Valenciana  / Confederación Estatal de MRPS /  FETE – Sector Enseñanza de FeSP-UGT / Federación Enseñanza de CGT / Sindicato de Enseñanza de Madrid de CGT / Izquierda Unida  / Izquierda Unida – Madrid / Izquierda Republicana / EHIGE (Confederación de Madres y Padres de la Escuela Pública Vasca)  /  FELAMPA Sierra Pambley – León  / FELGTB (Federación Estatal de Lesbianas, Gais, Transexuales y Bisexuales) / Redes Cristianas / Cristianas y cristianos de base de Madrid / Colectivo Infancia / UAL (Unión de Ateos y Librepensadores) / AMAL (Asociación Madrileña de ateos y librepensadores) / MHUEL-Aragón / Laikotasuna (Colectivo para la laicidad de Guipuzcoa) / Asturias Laica / Andalucía Laica / Extremadura Laica / Asociación Laica de Rivas Vaciamadrid / CAUM. (Club amigos de la Unesco de Madrid) / Madrid Laica / Valencia Laica / Asamblea Marea Verde Madrid / Red IRES (Red Investigación y Renovación Escolar) / Plataforma contra la impunidad del franquismo / AMESDE / Fundación Acción Laica / Asociación Manuel Azaña / Alternativa Republicana / Unidad Cívica por la República /  León Laica  / FAPA María Moliner. Albacete / STE-CLM / CCOO Enseñanza Madrid /  Familia Sociedad siglo XXI / Partido Socialista Libre Federación / Partido ACTÚA / CIDESPU (Ciudadanas Defensa Escuela Pública) / PCE (Partido Comunista de España) / Partido PODEMOS / FAPAR – (Federación de Asociaciones de Padres y Madres de Alumnos de Aragón) / EH BILDU / Esquerra Republicana del País Valencià / STEM-STEsi–Madrid / Coalició COMPROMÍS / FADEA (Fed. Asoc. Estudiantes Aragón) / Asociación Pro Derechos Humanos de España / Católicas Por el Derecho a Decidir / Partido EQUO / Asamblea Feminista de Madrid / PEPA (Plataforma Escuela Pública Aranjuez)  / </w:t>
      </w:r>
      <w:r>
        <w:rPr>
          <w:rFonts w:ascii="Arial Narrow" w:hAnsi="Arial Narrow" w:cs="Arial Narrow"/>
          <w:sz w:val="20"/>
          <w:szCs w:val="20"/>
          <w:shd w:val="clear" w:color="auto" w:fill="FFFFFF"/>
        </w:rPr>
        <w:t xml:space="preserve">APALHU  (Associació per a l'humanisme) / </w:t>
      </w:r>
      <w:r>
        <w:rPr>
          <w:rFonts w:ascii="Arial Narrow" w:hAnsi="Arial Narrow" w:cs="Arial Narrow"/>
          <w:sz w:val="20"/>
          <w:szCs w:val="20"/>
          <w:lang w:eastAsia="gl-ES"/>
        </w:rPr>
        <w:t xml:space="preserve">Movimiento de renovación pedagóxica Nova Escola Galega / </w:t>
      </w:r>
      <w:r>
        <w:rPr>
          <w:rFonts w:ascii="Arial Narrow" w:hAnsi="Arial Narrow" w:cs="Arial Narrow"/>
          <w:sz w:val="20"/>
          <w:szCs w:val="20"/>
        </w:rPr>
        <w:t xml:space="preserve"> Plataforma Laicista de Jerez / Fórum de política feminista agrupación de Córdoba / Movimiento Social por la Escuela Pública de Asturias / 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Asociación Lánzate LGTBI de Canarias / </w:t>
      </w:r>
      <w:r>
        <w:rPr>
          <w:rFonts w:ascii="Arial Narrow" w:hAnsi="Arial Narrow" w:cs="Arial Narrow"/>
          <w:sz w:val="20"/>
          <w:szCs w:val="20"/>
        </w:rPr>
        <w:t xml:space="preserve">Asociación vecinal Impulsa Montijo / </w:t>
      </w:r>
      <w:r>
        <w:rPr>
          <w:rFonts w:ascii="Arial Narrow" w:hAnsi="Arial Narrow" w:cs="Arial Narrow"/>
          <w:sz w:val="20"/>
          <w:szCs w:val="20"/>
          <w:lang w:val="ca-ES"/>
        </w:rPr>
        <w:t xml:space="preserve">Lucha Internacionalista / 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Estudiantes en Defensa de la Universidad (Aragón) / </w:t>
      </w:r>
      <w:r>
        <w:rPr>
          <w:rFonts w:ascii="Arial Narrow" w:hAnsi="Arial Narrow" w:cs="Arial Narrow"/>
          <w:sz w:val="20"/>
          <w:szCs w:val="20"/>
        </w:rPr>
        <w:t xml:space="preserve">F Enseñanza Madrid de CCOO / USTEA Granada / Colectivo Republicano de Euskal Herria / Fundació Ferrer i Guàrdia / Mareas por la Educación Pública / Comunidades Cristianas Populares de Andalucía  / Plataforma por la Escuela Pública de Usera </w:t>
      </w:r>
    </w:p>
    <w:sectPr w:rsidR="00F271C1" w:rsidSect="00F271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1C1"/>
    <w:rsid w:val="00F2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1099</Words>
  <Characters>6265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equipo</cp:lastModifiedBy>
  <cp:revision>2</cp:revision>
  <cp:lastPrinted>2020-02-06T10:47:00Z</cp:lastPrinted>
  <dcterms:created xsi:type="dcterms:W3CDTF">2020-02-12T10:11:00Z</dcterms:created>
  <dcterms:modified xsi:type="dcterms:W3CDTF">2020-02-12T10:11:00Z</dcterms:modified>
</cp:coreProperties>
</file>